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C2881" w14:textId="77777777" w:rsidR="00552F32" w:rsidRDefault="00552F32" w:rsidP="00552F32">
      <w:pPr>
        <w:pStyle w:val="Standard"/>
        <w:spacing w:line="276" w:lineRule="auto"/>
        <w:jc w:val="right"/>
        <w:rPr>
          <w:rFonts w:asciiTheme="minorHAnsi" w:eastAsia="Calibri" w:hAnsiTheme="minorHAnsi" w:cstheme="minorHAnsi"/>
          <w:b/>
          <w:bCs/>
        </w:rPr>
      </w:pPr>
      <w:r>
        <w:rPr>
          <w:rFonts w:asciiTheme="minorHAnsi" w:eastAsia="Calibri" w:hAnsiTheme="minorHAnsi" w:cstheme="minorHAnsi"/>
          <w:b/>
          <w:bCs/>
        </w:rPr>
        <w:t xml:space="preserve">Załącznik nr 6 </w:t>
      </w:r>
    </w:p>
    <w:p w14:paraId="0D0E9A71" w14:textId="7B4664F6" w:rsidR="00552F32" w:rsidRDefault="00552F32" w:rsidP="00552F32">
      <w:pPr>
        <w:pStyle w:val="Standard"/>
        <w:spacing w:line="276" w:lineRule="auto"/>
        <w:jc w:val="right"/>
        <w:rPr>
          <w:rFonts w:asciiTheme="minorHAnsi" w:eastAsia="Calibri" w:hAnsiTheme="minorHAnsi" w:cstheme="minorHAnsi"/>
          <w:b/>
          <w:bCs/>
        </w:rPr>
      </w:pPr>
      <w:r>
        <w:rPr>
          <w:rFonts w:asciiTheme="minorHAnsi" w:eastAsia="Calibri" w:hAnsiTheme="minorHAnsi" w:cstheme="minorHAnsi"/>
          <w:b/>
          <w:bCs/>
        </w:rPr>
        <w:t>do ogłoszenia</w:t>
      </w:r>
    </w:p>
    <w:p w14:paraId="04479BF3" w14:textId="77777777" w:rsidR="00552F32" w:rsidRDefault="00552F32" w:rsidP="00552F32">
      <w:pPr>
        <w:pStyle w:val="Standard"/>
        <w:spacing w:line="276" w:lineRule="auto"/>
        <w:jc w:val="right"/>
        <w:rPr>
          <w:rFonts w:asciiTheme="minorHAnsi" w:eastAsia="Calibri" w:hAnsiTheme="minorHAnsi" w:cstheme="minorHAnsi"/>
          <w:b/>
          <w:bCs/>
        </w:rPr>
      </w:pPr>
    </w:p>
    <w:p w14:paraId="4A3663E9" w14:textId="77777777" w:rsidR="00552F32" w:rsidRPr="004A254D" w:rsidRDefault="00552F32" w:rsidP="00552F32">
      <w:pPr>
        <w:pStyle w:val="Standard"/>
        <w:spacing w:line="276" w:lineRule="auto"/>
        <w:jc w:val="both"/>
        <w:rPr>
          <w:rFonts w:asciiTheme="minorHAnsi" w:eastAsia="Calibri" w:hAnsiTheme="minorHAnsi" w:cstheme="minorHAnsi"/>
          <w:b/>
          <w:bCs/>
        </w:rPr>
      </w:pPr>
      <w:r w:rsidRPr="004A254D">
        <w:rPr>
          <w:rFonts w:asciiTheme="minorHAnsi" w:eastAsia="Calibri" w:hAnsiTheme="minorHAnsi" w:cstheme="minorHAnsi"/>
          <w:b/>
          <w:bCs/>
        </w:rPr>
        <w:t>Klauzula informacyjna</w:t>
      </w:r>
    </w:p>
    <w:p w14:paraId="23A3C90C" w14:textId="77777777" w:rsidR="00552F32" w:rsidRPr="009B2ED4" w:rsidRDefault="00552F32" w:rsidP="00552F32">
      <w:pPr>
        <w:pStyle w:val="Standarduser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Zgodnie z art. 13 ust. 1, 2</w:t>
      </w:r>
      <w:r w:rsidRPr="004A254D">
        <w:rPr>
          <w:rFonts w:asciiTheme="minorHAnsi" w:eastAsia="Calibri" w:hAnsiTheme="minorHAnsi" w:cstheme="minorHAnsi"/>
          <w:color w:val="FF0000"/>
        </w:rPr>
        <w:t xml:space="preserve"> </w:t>
      </w:r>
      <w:r w:rsidRPr="004A254D">
        <w:rPr>
          <w:rFonts w:asciiTheme="minorHAnsi" w:eastAsia="Calibri" w:hAnsiTheme="minorHAnsi" w:cstheme="minorHAnsi"/>
        </w:rPr>
        <w:t>Rozporządzenia Parlamentu Europejskiego i Rady (UE) 2016/679 z dnia 27 kwietnia 2016 r. w sprawie ochrony osób fizycznych w związku z przetwarzaniem danych osobowych i w sprawie swobodnego przepływu takich danych</w:t>
      </w:r>
      <w:r w:rsidRPr="004A254D">
        <w:rPr>
          <w:rFonts w:asciiTheme="minorHAnsi" w:eastAsia="Calibri" w:hAnsiTheme="minorHAnsi" w:cstheme="minorHAnsi"/>
          <w:color w:val="FF0000"/>
        </w:rPr>
        <w:t xml:space="preserve"> </w:t>
      </w:r>
      <w:r w:rsidRPr="004A254D">
        <w:rPr>
          <w:rFonts w:asciiTheme="minorHAnsi" w:eastAsia="Calibri" w:hAnsiTheme="minorHAnsi" w:cstheme="minorHAnsi"/>
        </w:rPr>
        <w:t>oraz uchylenia dyrektywy 95/46/WE (ogólne rozporządzenie o ochronie danych), (Dz. Urz. UE L 119 z 4.5.2016) – zwanej dalej RODO, informujemy, iż:</w:t>
      </w:r>
      <w:r w:rsidRPr="004A254D">
        <w:rPr>
          <w:rFonts w:asciiTheme="minorHAnsi" w:eastAsia="Calibri" w:hAnsiTheme="minorHAnsi" w:cstheme="minorHAnsi"/>
          <w:b/>
          <w:bCs/>
        </w:rPr>
        <w:br/>
        <w:t>1) Administrator danych osobowych</w:t>
      </w:r>
    </w:p>
    <w:p w14:paraId="5D649E4F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Administratorem Pani/Pana danych osobowych jest Urząd Miasta Leszna reprezentowany przez Prezydenta Miasta Leszna z siedzibą przy ulicy Kazimierza Karasia 15, 64- 100 Leszno. Z Administratorem można się kontaktować:</w:t>
      </w:r>
    </w:p>
    <w:p w14:paraId="781A2B71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telefonicznie pod numerem 65 529 81 00;</w:t>
      </w:r>
    </w:p>
    <w:p w14:paraId="1F0179BA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 xml:space="preserve">elektronicznie za pomocą adresu e-mail: </w:t>
      </w:r>
      <w:hyperlink r:id="rId5" w:history="1">
        <w:r w:rsidRPr="004A254D">
          <w:rPr>
            <w:rFonts w:asciiTheme="minorHAnsi" w:eastAsia="Calibri" w:hAnsiTheme="minorHAnsi" w:cstheme="minorHAnsi"/>
            <w:color w:val="0563C1"/>
            <w:u w:val="single"/>
          </w:rPr>
          <w:t>um@leszno.pl</w:t>
        </w:r>
      </w:hyperlink>
      <w:r w:rsidRPr="004A254D">
        <w:rPr>
          <w:rFonts w:asciiTheme="minorHAnsi" w:eastAsia="Calibri" w:hAnsiTheme="minorHAnsi" w:cstheme="minorHAnsi"/>
        </w:rPr>
        <w:t>.</w:t>
      </w:r>
    </w:p>
    <w:p w14:paraId="16A788CC" w14:textId="77777777" w:rsidR="00552F32" w:rsidRPr="004A254D" w:rsidRDefault="00552F32" w:rsidP="00552F32">
      <w:pPr>
        <w:pStyle w:val="Standarduser"/>
        <w:spacing w:line="276" w:lineRule="auto"/>
        <w:ind w:left="142"/>
        <w:jc w:val="both"/>
        <w:rPr>
          <w:rFonts w:asciiTheme="minorHAnsi" w:eastAsia="Calibri" w:hAnsiTheme="minorHAnsi" w:cstheme="minorHAnsi"/>
          <w:b/>
          <w:bCs/>
        </w:rPr>
      </w:pPr>
      <w:r w:rsidRPr="004A254D">
        <w:rPr>
          <w:rFonts w:asciiTheme="minorHAnsi" w:eastAsia="Calibri" w:hAnsiTheme="minorHAnsi" w:cstheme="minorHAnsi"/>
          <w:b/>
          <w:bCs/>
        </w:rPr>
        <w:t>2) Inspektor Danych Osobowych</w:t>
      </w:r>
    </w:p>
    <w:p w14:paraId="3437C4BD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 xml:space="preserve">Administrator powołał Inspektora Ochrony Danych, z którym można kontaktować się drogą elektroniczną za pomocą adresu e-mail: </w:t>
      </w:r>
      <w:hyperlink r:id="rId6" w:history="1">
        <w:r w:rsidRPr="004A254D">
          <w:rPr>
            <w:rFonts w:asciiTheme="minorHAnsi" w:eastAsia="Calibri" w:hAnsiTheme="minorHAnsi" w:cstheme="minorHAnsi"/>
            <w:color w:val="0563C1"/>
            <w:u w:val="single"/>
          </w:rPr>
          <w:t>iod@leszno.pl</w:t>
        </w:r>
      </w:hyperlink>
      <w:r w:rsidRPr="004A254D">
        <w:rPr>
          <w:rFonts w:asciiTheme="minorHAnsi" w:eastAsia="Calibri" w:hAnsiTheme="minorHAnsi" w:cstheme="minorHAnsi"/>
        </w:rPr>
        <w:t>. Z Inspektorem Ochrony Danych można kontaktować się we wszystkich sprawach dotyczących przetwarzania danych osobowych oraz korzystania z praw związanych z przetwarzaniem danych.</w:t>
      </w:r>
    </w:p>
    <w:p w14:paraId="5A835D33" w14:textId="77777777" w:rsidR="00552F32" w:rsidRPr="004A254D" w:rsidRDefault="00552F32" w:rsidP="00552F32">
      <w:pPr>
        <w:pStyle w:val="Standarduser"/>
        <w:spacing w:line="276" w:lineRule="auto"/>
        <w:ind w:left="142"/>
        <w:jc w:val="both"/>
        <w:rPr>
          <w:rFonts w:asciiTheme="minorHAnsi" w:eastAsia="Calibri" w:hAnsiTheme="minorHAnsi" w:cstheme="minorHAnsi"/>
          <w:b/>
          <w:bCs/>
        </w:rPr>
      </w:pPr>
      <w:r w:rsidRPr="004A254D">
        <w:rPr>
          <w:rFonts w:asciiTheme="minorHAnsi" w:eastAsia="Calibri" w:hAnsiTheme="minorHAnsi" w:cstheme="minorHAnsi"/>
          <w:b/>
          <w:bCs/>
        </w:rPr>
        <w:t>3) Cel przetwarzania oraz podstawa prawna</w:t>
      </w:r>
    </w:p>
    <w:p w14:paraId="7C9B65DC" w14:textId="77777777" w:rsidR="00552F32" w:rsidRPr="004A254D" w:rsidRDefault="00552F32" w:rsidP="00552F32">
      <w:pPr>
        <w:pStyle w:val="Standard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Pani/Pana dane osobowe będą przetwarzane wyłącznie w celu realizacji zadania publicznego w zakresu zdrowia publicznego – którym jest przeprowadzenie otwartego konkursu ofert w myśl art. 6 ust. 1 lit. b RODO zawarcia umowy po wybraniu oferty oraz art. 6 ust. 1 lit. e wykonania zadania realizowanego w interesie publicznym.</w:t>
      </w:r>
    </w:p>
    <w:p w14:paraId="709F9E2F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t>4) Odbiorcy danych</w:t>
      </w:r>
    </w:p>
    <w:p w14:paraId="36845541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W związku z przetwarzaniem danych w celu wskazanym powyżej, Pani/Pana dane mogą być udostępnione:</w:t>
      </w:r>
    </w:p>
    <w:p w14:paraId="0DC772E9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 xml:space="preserve"> - pracownikom i współpracownikom Urzędu Miasta Leszna posiadającym upoważnienie do przetwarzania danych osobowych w związku z wykonywaniem obowiązków służbowych;</w:t>
      </w:r>
    </w:p>
    <w:p w14:paraId="37901562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- podmiotom uprawnionym na podstawie przepisów prawa;</w:t>
      </w:r>
    </w:p>
    <w:p w14:paraId="2D91280B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- dane składających oferty zostaną umieszczone na tablicy ogłoszeń Miasta Leszna</w:t>
      </w:r>
      <w:r w:rsidRPr="004A254D">
        <w:rPr>
          <w:rFonts w:asciiTheme="minorHAnsi" w:hAnsiTheme="minorHAnsi" w:cstheme="minorHAnsi"/>
        </w:rPr>
        <w:t xml:space="preserve"> oraz w Biuletynie Informacji Publicznej</w:t>
      </w:r>
    </w:p>
    <w:p w14:paraId="34BA06DD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t>5) Okres przechowywania danych osobowych</w:t>
      </w:r>
    </w:p>
    <w:p w14:paraId="5FA61018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Pani/Pana dane osobowe będą przetwarzane przez okres niezbędny do realizacji powyższego celu przetwarzania, a następnie przez okres niezbędny do realizacji archiwizacji wynikającego z ustawy z dnia 14 lipca 1983 r. o narodowym zasobie archiwalnym i archiwach (Dz.U. 2020 poz. 164 ze zm.) zgodnie z Rozporządzeniem Prezesa Rady Ministrów z dnia 18 stycznia 2011 r. w sprawie instrukcji kancelaryjnej, jednolitych rzeczowych wykazów akt oraz instrukcji w sprawie organizacji i zakresu działania archiwów zakładowych (Dz. U. 2011 r. nr 14 poz. 67 ze zm.).</w:t>
      </w:r>
    </w:p>
    <w:p w14:paraId="00C45153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lastRenderedPageBreak/>
        <w:t>6) Prawa osoby, której dane dotyczą, związane z przetwarzaniem danych osobowych.</w:t>
      </w:r>
    </w:p>
    <w:p w14:paraId="06708026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Posiada Pani/Pan prawo:</w:t>
      </w:r>
    </w:p>
    <w:p w14:paraId="24F0DE9D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dostępu do swoich danych oraz informacji o ich przetwarzaniu zgodnie z art. 15 RODO;</w:t>
      </w:r>
    </w:p>
    <w:p w14:paraId="479903D6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sprostowania danych zgodnie z art. 16 RODO;</w:t>
      </w:r>
    </w:p>
    <w:p w14:paraId="5434F847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prawo do usunięcia danych zgodnie z art. 17 RODO;</w:t>
      </w:r>
    </w:p>
    <w:p w14:paraId="0F25A18D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prawo ograniczenia przetwarzania zgodnie z art. 18 RODO;</w:t>
      </w:r>
    </w:p>
    <w:p w14:paraId="31B344F6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wniesienia sprzeciwu wobec przetwarzania danych zgodnie z art. 21 RODO;</w:t>
      </w:r>
    </w:p>
    <w:p w14:paraId="456967AF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przenoszenia danych zgodnie z art. 20 RODO;</w:t>
      </w:r>
    </w:p>
    <w:p w14:paraId="77BB8800" w14:textId="77777777" w:rsidR="00552F32" w:rsidRPr="004A254D" w:rsidRDefault="00552F32" w:rsidP="00552F32">
      <w:pPr>
        <w:pStyle w:val="Standarduser"/>
        <w:numPr>
          <w:ilvl w:val="0"/>
          <w:numId w:val="1"/>
        </w:numPr>
        <w:spacing w:line="276" w:lineRule="auto"/>
        <w:ind w:left="360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cofnięcia zgody w dowolnym momencie bez wpływu na zgodność z prawem przetwarzania, którego dokonano na podstawie zgody przed jej cofnięciem.</w:t>
      </w:r>
    </w:p>
    <w:p w14:paraId="705D69A0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t>7) Podanie danych osobowych</w:t>
      </w:r>
    </w:p>
    <w:p w14:paraId="4AAA0241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Podanie danych osobowych jest dobrowolne, jednakże niezbędne realizacji w/w celu.</w:t>
      </w:r>
    </w:p>
    <w:p w14:paraId="77255D70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t>8) Prawo wniesienia skargi do organu nadzorczego</w:t>
      </w:r>
    </w:p>
    <w:p w14:paraId="6F7E8C1E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Przysługuje Pani/Panu prawo wniesienia skargi do organu nadzorczego, tj. Prezesa Urzędu Ochrony Danych Osobowych, ul Stawki 2, 00-193 Warszawa.</w:t>
      </w:r>
    </w:p>
    <w:p w14:paraId="64D2539B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t>9) Przekazywanie danych do państwa trzeciego</w:t>
      </w:r>
    </w:p>
    <w:p w14:paraId="73DE531F" w14:textId="77777777" w:rsidR="00552F32" w:rsidRPr="004A254D" w:rsidRDefault="00552F32" w:rsidP="00552F32">
      <w:pPr>
        <w:pStyle w:val="Standarduser"/>
        <w:spacing w:line="276" w:lineRule="auto"/>
        <w:jc w:val="both"/>
        <w:rPr>
          <w:rFonts w:asciiTheme="minorHAnsi" w:eastAsia="Calibri" w:hAnsiTheme="minorHAnsi" w:cstheme="minorHAnsi"/>
        </w:rPr>
      </w:pPr>
      <w:r w:rsidRPr="004A254D">
        <w:rPr>
          <w:rFonts w:asciiTheme="minorHAnsi" w:eastAsia="Calibri" w:hAnsiTheme="minorHAnsi" w:cstheme="minorHAnsi"/>
        </w:rPr>
        <w:t>Pani/Pana dane osobowe nie będą przekazywane do państw trzecich oraz organizacji międzynarodowych.</w:t>
      </w:r>
    </w:p>
    <w:p w14:paraId="3327C918" w14:textId="77777777" w:rsidR="00552F32" w:rsidRPr="004A254D" w:rsidRDefault="00552F32" w:rsidP="00552F32">
      <w:pPr>
        <w:pStyle w:val="Standarduser"/>
        <w:spacing w:line="276" w:lineRule="auto"/>
        <w:ind w:firstLine="142"/>
        <w:jc w:val="both"/>
        <w:rPr>
          <w:rFonts w:asciiTheme="minorHAnsi" w:hAnsiTheme="minorHAnsi" w:cstheme="minorHAnsi"/>
        </w:rPr>
      </w:pPr>
      <w:r w:rsidRPr="004A254D">
        <w:rPr>
          <w:rFonts w:asciiTheme="minorHAnsi" w:eastAsia="Calibri" w:hAnsiTheme="minorHAnsi" w:cstheme="minorHAnsi"/>
          <w:b/>
          <w:bCs/>
        </w:rPr>
        <w:t>10) Informacja o zautomatyzowanym profilowaniu</w:t>
      </w:r>
    </w:p>
    <w:p w14:paraId="185A68E0" w14:textId="77777777" w:rsidR="00552F32" w:rsidRPr="00091CE5" w:rsidRDefault="00552F32" w:rsidP="00552F32">
      <w:pPr>
        <w:pStyle w:val="Standard"/>
        <w:spacing w:line="276" w:lineRule="auto"/>
        <w:jc w:val="both"/>
        <w:rPr>
          <w:rFonts w:asciiTheme="minorHAnsi" w:eastAsia="Calibri" w:hAnsiTheme="minorHAnsi" w:cstheme="minorHAnsi"/>
        </w:rPr>
      </w:pPr>
      <w:r w:rsidRPr="00091CE5">
        <w:rPr>
          <w:rFonts w:asciiTheme="minorHAnsi" w:eastAsia="Calibri" w:hAnsiTheme="minorHAnsi" w:cstheme="minorHAnsi"/>
        </w:rPr>
        <w:t>Pani/Pana dane osobowe nie będą podlegały zautomatyzowanemu podejmowaniu decyzji, w tym profilowaniu.</w:t>
      </w:r>
    </w:p>
    <w:p w14:paraId="5F7613F8" w14:textId="77777777" w:rsidR="00552F32" w:rsidRDefault="00552F32" w:rsidP="00552F32"/>
    <w:p w14:paraId="4FE8EC95" w14:textId="77777777" w:rsidR="00552F32" w:rsidRDefault="00552F32" w:rsidP="00552F32"/>
    <w:p w14:paraId="35C8E1A7" w14:textId="77777777" w:rsidR="00552F32" w:rsidRPr="00F64CC4" w:rsidRDefault="00552F32" w:rsidP="00552F32">
      <w:pPr>
        <w:ind w:left="5664"/>
        <w:rPr>
          <w:b/>
          <w:bCs/>
        </w:rPr>
      </w:pPr>
    </w:p>
    <w:p w14:paraId="7EC0A831" w14:textId="77777777" w:rsidR="00B260A3" w:rsidRDefault="00B260A3"/>
    <w:sectPr w:rsidR="00B260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B35F2"/>
    <w:multiLevelType w:val="multilevel"/>
    <w:tmpl w:val="68EA63D6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num w:numId="1" w16cid:durableId="397746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F32"/>
    <w:rsid w:val="000450A8"/>
    <w:rsid w:val="000C79FA"/>
    <w:rsid w:val="00552F32"/>
    <w:rsid w:val="007061E6"/>
    <w:rsid w:val="00A22926"/>
    <w:rsid w:val="00B260A3"/>
    <w:rsid w:val="00B731DA"/>
    <w:rsid w:val="00D3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12CE1"/>
  <w15:chartTrackingRefBased/>
  <w15:docId w15:val="{DD00476B-4418-4F8A-96D3-574E51CF1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3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552F32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F"/>
      <w:kern w:val="0"/>
      <w:sz w:val="24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52F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52F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2F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52F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52F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52F3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52F3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52F3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52F3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2F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52F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2F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52F3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52F3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52F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52F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52F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52F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52F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2F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2F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52F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52F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52F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52F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52F3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52F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52F3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52F32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552F3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numbering" w:customStyle="1" w:styleId="WWNum3">
    <w:name w:val="WWNum3"/>
    <w:basedOn w:val="Bezlisty"/>
    <w:rsid w:val="00552F32"/>
    <w:pPr>
      <w:numPr>
        <w:numId w:val="1"/>
      </w:numPr>
    </w:pPr>
  </w:style>
  <w:style w:type="paragraph" w:customStyle="1" w:styleId="Standarduser">
    <w:name w:val="Standard (user)"/>
    <w:rsid w:val="00552F3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" w:hAnsi="Times New Roman" w:cs="Liberation Serif"/>
      <w:kern w:val="3"/>
      <w:sz w:val="24"/>
      <w:szCs w:val="24"/>
      <w:lang w:eastAsia="hi-I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leszno.pl" TargetMode="External"/><Relationship Id="rId5" Type="http://schemas.openxmlformats.org/officeDocument/2006/relationships/hyperlink" Target="mailto:um@leszn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3270</Characters>
  <Application>Microsoft Office Word</Application>
  <DocSecurity>4</DocSecurity>
  <Lines>27</Lines>
  <Paragraphs>7</Paragraphs>
  <ScaleCrop>false</ScaleCrop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Kurpisz Krzysztof</dc:creator>
  <cp:keywords/>
  <dc:description/>
  <cp:lastModifiedBy>NGO LESZNO</cp:lastModifiedBy>
  <cp:revision>2</cp:revision>
  <cp:lastPrinted>2026-02-17T08:13:00Z</cp:lastPrinted>
  <dcterms:created xsi:type="dcterms:W3CDTF">2026-02-17T08:18:00Z</dcterms:created>
  <dcterms:modified xsi:type="dcterms:W3CDTF">2026-02-17T08:18:00Z</dcterms:modified>
</cp:coreProperties>
</file>